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522E" w14:textId="77777777" w:rsidR="007E1D0C" w:rsidRPr="00FC63D0" w:rsidRDefault="007E1D0C" w:rsidP="007E1D0C">
      <w:pPr>
        <w:rPr>
          <w:rFonts w:asciiTheme="minorHAnsi" w:hAnsiTheme="minorHAnsi" w:cstheme="minorHAnsi"/>
          <w:b/>
          <w:sz w:val="24"/>
          <w:szCs w:val="24"/>
        </w:rPr>
      </w:pPr>
      <w:r w:rsidRPr="00FC63D0">
        <w:rPr>
          <w:rFonts w:asciiTheme="minorHAnsi" w:hAnsiTheme="minorHAnsi" w:cstheme="minorHAnsi"/>
          <w:b/>
          <w:sz w:val="24"/>
          <w:szCs w:val="24"/>
        </w:rPr>
        <w:t xml:space="preserve">A Short Reading </w:t>
      </w:r>
      <w:r w:rsidR="00DE442C">
        <w:rPr>
          <w:rFonts w:asciiTheme="minorHAnsi" w:hAnsiTheme="minorHAnsi" w:cstheme="minorHAnsi"/>
          <w:b/>
          <w:sz w:val="24"/>
          <w:szCs w:val="24"/>
        </w:rPr>
        <w:t xml:space="preserve">Orientation </w:t>
      </w:r>
      <w:r w:rsidRPr="00FC63D0">
        <w:rPr>
          <w:rFonts w:asciiTheme="minorHAnsi" w:hAnsiTheme="minorHAnsi" w:cstheme="minorHAnsi"/>
          <w:b/>
          <w:sz w:val="24"/>
          <w:szCs w:val="24"/>
        </w:rPr>
        <w:t xml:space="preserve">and Two Documentaries about some Columbia Plateau Groups including the Colville and </w:t>
      </w:r>
      <w:proofErr w:type="spellStart"/>
      <w:r w:rsidRPr="00FC63D0">
        <w:rPr>
          <w:rFonts w:asciiTheme="minorHAnsi" w:hAnsiTheme="minorHAnsi" w:cstheme="minorHAnsi"/>
          <w:b/>
          <w:sz w:val="24"/>
          <w:szCs w:val="24"/>
        </w:rPr>
        <w:t>Wenatchi</w:t>
      </w:r>
      <w:proofErr w:type="spellEnd"/>
      <w:r w:rsidR="005A2921">
        <w:rPr>
          <w:rFonts w:asciiTheme="minorHAnsi" w:hAnsiTheme="minorHAnsi" w:cstheme="minorHAnsi"/>
          <w:b/>
          <w:sz w:val="24"/>
          <w:szCs w:val="24"/>
        </w:rPr>
        <w:t xml:space="preserve">: </w:t>
      </w:r>
      <w:proofErr w:type="gramStart"/>
      <w:r w:rsidR="005A2921">
        <w:rPr>
          <w:rFonts w:asciiTheme="minorHAnsi" w:hAnsiTheme="minorHAnsi" w:cstheme="minorHAnsi"/>
          <w:b/>
          <w:sz w:val="24"/>
          <w:szCs w:val="24"/>
        </w:rPr>
        <w:t>a</w:t>
      </w:r>
      <w:proofErr w:type="gramEnd"/>
      <w:r w:rsidR="005A2921">
        <w:rPr>
          <w:rFonts w:asciiTheme="minorHAnsi" w:hAnsiTheme="minorHAnsi" w:cstheme="minorHAnsi"/>
          <w:b/>
          <w:sz w:val="24"/>
          <w:szCs w:val="24"/>
        </w:rPr>
        <w:t xml:space="preserve"> Study Guide</w:t>
      </w:r>
    </w:p>
    <w:p w14:paraId="50CE9177" w14:textId="77777777" w:rsidR="007E1D0C" w:rsidRDefault="007E1D0C" w:rsidP="007E1D0C">
      <w:pPr>
        <w:rPr>
          <w:rFonts w:asciiTheme="minorHAnsi" w:hAnsiTheme="minorHAnsi" w:cstheme="minorHAnsi"/>
          <w:sz w:val="24"/>
          <w:szCs w:val="24"/>
        </w:rPr>
      </w:pPr>
    </w:p>
    <w:p w14:paraId="1FAF6B82" w14:textId="77777777" w:rsidR="00BD70E0" w:rsidRDefault="00BD70E0" w:rsidP="007E1D0C">
      <w:pPr>
        <w:rPr>
          <w:rFonts w:asciiTheme="minorHAnsi" w:hAnsiTheme="minorHAnsi" w:cstheme="minorHAnsi"/>
          <w:sz w:val="24"/>
          <w:szCs w:val="24"/>
        </w:rPr>
      </w:pPr>
      <w:r w:rsidRPr="00FC63D0">
        <w:rPr>
          <w:rFonts w:asciiTheme="minorHAnsi" w:hAnsiTheme="minorHAnsi" w:cstheme="minorHAnsi"/>
          <w:sz w:val="24"/>
          <w:szCs w:val="24"/>
        </w:rPr>
        <w:t xml:space="preserve">The Confederated Tribes of the Colville Reservation: </w:t>
      </w:r>
      <w:proofErr w:type="gramStart"/>
      <w:r w:rsidRPr="00FC63D0">
        <w:rPr>
          <w:rFonts w:asciiTheme="minorHAnsi" w:hAnsiTheme="minorHAnsi" w:cstheme="minorHAnsi"/>
          <w:sz w:val="24"/>
          <w:szCs w:val="24"/>
        </w:rPr>
        <w:t>a</w:t>
      </w:r>
      <w:proofErr w:type="gramEnd"/>
      <w:r w:rsidRPr="00FC63D0">
        <w:rPr>
          <w:rFonts w:asciiTheme="minorHAnsi" w:hAnsiTheme="minorHAnsi" w:cstheme="minorHAnsi"/>
          <w:sz w:val="24"/>
          <w:szCs w:val="24"/>
        </w:rPr>
        <w:t xml:space="preserve"> Brief History (w/ maps):</w:t>
      </w:r>
    </w:p>
    <w:p w14:paraId="27BC1592" w14:textId="77777777" w:rsidR="00BD70E0" w:rsidRDefault="002327FD" w:rsidP="007E1D0C">
      <w:pPr>
        <w:rPr>
          <w:rStyle w:val="Hyperlink"/>
          <w:rFonts w:asciiTheme="minorHAnsi" w:hAnsiTheme="minorHAnsi" w:cstheme="minorHAnsi"/>
          <w:sz w:val="24"/>
          <w:szCs w:val="24"/>
        </w:rPr>
      </w:pPr>
      <w:hyperlink r:id="rId4" w:history="1">
        <w:r w:rsidR="00BD70E0" w:rsidRPr="00FC63D0">
          <w:rPr>
            <w:rStyle w:val="Hyperlink"/>
            <w:rFonts w:asciiTheme="minorHAnsi" w:hAnsiTheme="minorHAnsi" w:cstheme="minorHAnsi"/>
            <w:sz w:val="24"/>
            <w:szCs w:val="24"/>
          </w:rPr>
          <w:t>https://www.arcgis.com/apps/MapJournal/index.html?appid=ac4721130e424df786eb06dbbb4a5880</w:t>
        </w:r>
      </w:hyperlink>
    </w:p>
    <w:p w14:paraId="7594567B" w14:textId="77777777" w:rsidR="00BD70E0" w:rsidRPr="00FC63D0" w:rsidRDefault="00BD70E0" w:rsidP="007E1D0C">
      <w:pPr>
        <w:rPr>
          <w:rFonts w:asciiTheme="minorHAnsi" w:hAnsiTheme="minorHAnsi" w:cstheme="minorHAnsi"/>
          <w:sz w:val="24"/>
          <w:szCs w:val="24"/>
        </w:rPr>
      </w:pPr>
    </w:p>
    <w:p w14:paraId="56C6A1B8" w14:textId="77777777" w:rsidR="00204F09" w:rsidRDefault="00204F09" w:rsidP="007E1D0C">
      <w:pPr>
        <w:rPr>
          <w:rFonts w:asciiTheme="minorHAnsi" w:hAnsiTheme="minorHAnsi" w:cstheme="minorHAnsi"/>
          <w:sz w:val="24"/>
          <w:szCs w:val="24"/>
        </w:rPr>
      </w:pPr>
      <w:r w:rsidRPr="00FC63D0">
        <w:rPr>
          <w:rFonts w:asciiTheme="minorHAnsi" w:hAnsiTheme="minorHAnsi" w:cstheme="minorHAnsi"/>
          <w:sz w:val="24"/>
          <w:szCs w:val="24"/>
        </w:rPr>
        <w:t>This is a site that has two videos that p</w:t>
      </w:r>
      <w:r w:rsidR="00BD70E0">
        <w:rPr>
          <w:rFonts w:asciiTheme="minorHAnsi" w:hAnsiTheme="minorHAnsi" w:cstheme="minorHAnsi"/>
          <w:sz w:val="24"/>
          <w:szCs w:val="24"/>
        </w:rPr>
        <w:t>laces</w:t>
      </w:r>
      <w:r w:rsidRPr="00FC63D0">
        <w:rPr>
          <w:rFonts w:asciiTheme="minorHAnsi" w:hAnsiTheme="minorHAnsi" w:cstheme="minorHAnsi"/>
          <w:sz w:val="24"/>
          <w:szCs w:val="24"/>
        </w:rPr>
        <w:t xml:space="preserve"> the voices of Indian people in a leading role.  (I will use </w:t>
      </w:r>
      <w:r w:rsidRPr="00FC63D0">
        <w:rPr>
          <w:rFonts w:asciiTheme="minorHAnsi" w:hAnsiTheme="minorHAnsi" w:cstheme="minorHAnsi"/>
          <w:i/>
          <w:sz w:val="24"/>
          <w:szCs w:val="24"/>
        </w:rPr>
        <w:t>Indian</w:t>
      </w:r>
      <w:r w:rsidRPr="00FC63D0">
        <w:rPr>
          <w:rFonts w:asciiTheme="minorHAnsi" w:hAnsiTheme="minorHAnsi" w:cstheme="minorHAnsi"/>
          <w:sz w:val="24"/>
          <w:szCs w:val="24"/>
        </w:rPr>
        <w:t xml:space="preserve"> here </w:t>
      </w:r>
      <w:r w:rsidR="005E134A" w:rsidRPr="00FC63D0">
        <w:rPr>
          <w:rFonts w:asciiTheme="minorHAnsi" w:hAnsiTheme="minorHAnsi" w:cstheme="minorHAnsi"/>
          <w:sz w:val="24"/>
          <w:szCs w:val="24"/>
        </w:rPr>
        <w:t>because</w:t>
      </w:r>
      <w:r w:rsidRPr="00FC63D0">
        <w:rPr>
          <w:rFonts w:asciiTheme="minorHAnsi" w:hAnsiTheme="minorHAnsi" w:cstheme="minorHAnsi"/>
          <w:sz w:val="24"/>
          <w:szCs w:val="24"/>
        </w:rPr>
        <w:t xml:space="preserve"> that is the way they have referred to themselves for the most part).  In much of these materials the role of homeland </w:t>
      </w:r>
      <w:r w:rsidR="00FC63D0">
        <w:rPr>
          <w:rFonts w:asciiTheme="minorHAnsi" w:hAnsiTheme="minorHAnsi" w:cstheme="minorHAnsi"/>
          <w:sz w:val="24"/>
          <w:szCs w:val="24"/>
        </w:rPr>
        <w:t>and dispossession</w:t>
      </w:r>
      <w:r w:rsidRPr="00FC63D0">
        <w:rPr>
          <w:rFonts w:asciiTheme="minorHAnsi" w:hAnsiTheme="minorHAnsi" w:cstheme="minorHAnsi"/>
          <w:sz w:val="24"/>
          <w:szCs w:val="24"/>
        </w:rPr>
        <w:t xml:space="preserve"> are emphasized.  While the importance of place is also significant in the documentary</w:t>
      </w:r>
      <w:r w:rsidR="005E134A" w:rsidRPr="00FC63D0">
        <w:rPr>
          <w:rFonts w:asciiTheme="minorHAnsi" w:hAnsiTheme="minorHAnsi" w:cstheme="minorHAnsi"/>
          <w:sz w:val="24"/>
          <w:szCs w:val="24"/>
        </w:rPr>
        <w:t xml:space="preserve"> This Living Salish Sea</w:t>
      </w:r>
      <w:r w:rsidR="00FC63D0">
        <w:rPr>
          <w:rFonts w:asciiTheme="minorHAnsi" w:hAnsiTheme="minorHAnsi" w:cstheme="minorHAnsi"/>
          <w:sz w:val="24"/>
          <w:szCs w:val="24"/>
        </w:rPr>
        <w:t xml:space="preserve"> that we will </w:t>
      </w:r>
      <w:r w:rsidR="00BD70E0">
        <w:rPr>
          <w:rFonts w:asciiTheme="minorHAnsi" w:hAnsiTheme="minorHAnsi" w:cstheme="minorHAnsi"/>
          <w:sz w:val="24"/>
          <w:szCs w:val="24"/>
        </w:rPr>
        <w:t xml:space="preserve">also </w:t>
      </w:r>
      <w:r w:rsidR="00FC63D0">
        <w:rPr>
          <w:rFonts w:asciiTheme="minorHAnsi" w:hAnsiTheme="minorHAnsi" w:cstheme="minorHAnsi"/>
          <w:sz w:val="24"/>
          <w:szCs w:val="24"/>
        </w:rPr>
        <w:t>see</w:t>
      </w:r>
      <w:r w:rsidR="005E134A" w:rsidRPr="00FC63D0">
        <w:rPr>
          <w:rFonts w:asciiTheme="minorHAnsi" w:hAnsiTheme="minorHAnsi" w:cstheme="minorHAnsi"/>
          <w:sz w:val="24"/>
          <w:szCs w:val="24"/>
        </w:rPr>
        <w:t xml:space="preserve">, First Nations people there are a major part of the story but not always the subject of it.   In all three, though, place and region are hugely important.  I hope that those of you who are hoping to be teachers will find this useful.  </w:t>
      </w:r>
    </w:p>
    <w:p w14:paraId="1D37058F" w14:textId="77777777" w:rsidR="00FC63D0" w:rsidRDefault="00FC63D0" w:rsidP="007E1D0C">
      <w:pPr>
        <w:rPr>
          <w:rFonts w:asciiTheme="minorHAnsi" w:hAnsiTheme="minorHAnsi" w:cstheme="minorHAnsi"/>
          <w:sz w:val="24"/>
          <w:szCs w:val="24"/>
        </w:rPr>
      </w:pPr>
    </w:p>
    <w:p w14:paraId="62DD0023" w14:textId="77777777" w:rsidR="00FC63D0" w:rsidRPr="00FC63D0" w:rsidRDefault="00FC63D0" w:rsidP="007E1D0C">
      <w:pPr>
        <w:rPr>
          <w:rFonts w:asciiTheme="minorHAnsi" w:hAnsiTheme="minorHAnsi" w:cstheme="minorHAnsi"/>
          <w:sz w:val="24"/>
          <w:szCs w:val="24"/>
        </w:rPr>
      </w:pPr>
      <w:r>
        <w:rPr>
          <w:rFonts w:asciiTheme="minorHAnsi" w:hAnsiTheme="minorHAnsi" w:cstheme="minorHAnsi"/>
          <w:sz w:val="24"/>
          <w:szCs w:val="24"/>
        </w:rPr>
        <w:t xml:space="preserve">I have focused on these groups rather than the Yakama because their stories are better known and written about.  </w:t>
      </w:r>
      <w:r w:rsidR="00BD70E0">
        <w:rPr>
          <w:rFonts w:asciiTheme="minorHAnsi" w:hAnsiTheme="minorHAnsi" w:cstheme="minorHAnsi"/>
          <w:sz w:val="24"/>
          <w:szCs w:val="24"/>
        </w:rPr>
        <w:t>The failure of the Federal government to live up to their treaty and other legal obligations is a significant, even central, part of the history of all of these groups.  Roberta Ulrich and others have done some excellent historical and advocacy work about the Yakama on the Columbia.  Just send me an email and I can send you some excellent references.</w:t>
      </w:r>
    </w:p>
    <w:p w14:paraId="535B199A" w14:textId="77777777" w:rsidR="005E134A" w:rsidRPr="00FC63D0" w:rsidRDefault="005E134A" w:rsidP="007E1D0C">
      <w:pPr>
        <w:rPr>
          <w:rFonts w:asciiTheme="minorHAnsi" w:hAnsiTheme="minorHAnsi" w:cstheme="minorHAnsi"/>
          <w:sz w:val="24"/>
          <w:szCs w:val="24"/>
        </w:rPr>
      </w:pPr>
    </w:p>
    <w:p w14:paraId="68F20F72" w14:textId="77777777" w:rsidR="007E1D0C" w:rsidRPr="00FC63D0" w:rsidRDefault="007E1D0C" w:rsidP="007E1D0C">
      <w:pPr>
        <w:rPr>
          <w:rFonts w:asciiTheme="minorHAnsi" w:hAnsiTheme="minorHAnsi" w:cstheme="minorHAnsi"/>
          <w:sz w:val="24"/>
          <w:szCs w:val="24"/>
        </w:rPr>
      </w:pPr>
      <w:r w:rsidRPr="00FC63D0">
        <w:rPr>
          <w:rFonts w:asciiTheme="minorHAnsi" w:hAnsiTheme="minorHAnsi" w:cstheme="minorHAnsi"/>
          <w:sz w:val="24"/>
          <w:szCs w:val="24"/>
        </w:rPr>
        <w:t>Please page through and read through the site above just to get an orientation, and then view both</w:t>
      </w:r>
      <w:r w:rsidR="007F7D4A">
        <w:rPr>
          <w:rFonts w:asciiTheme="minorHAnsi" w:hAnsiTheme="minorHAnsi" w:cstheme="minorHAnsi"/>
          <w:sz w:val="24"/>
          <w:szCs w:val="24"/>
        </w:rPr>
        <w:t xml:space="preserve"> of</w:t>
      </w:r>
      <w:r w:rsidRPr="00FC63D0">
        <w:rPr>
          <w:rFonts w:asciiTheme="minorHAnsi" w:hAnsiTheme="minorHAnsi" w:cstheme="minorHAnsi"/>
          <w:sz w:val="24"/>
          <w:szCs w:val="24"/>
        </w:rPr>
        <w:t xml:space="preserve"> the following videos.</w:t>
      </w:r>
      <w:r w:rsidR="00795E00" w:rsidRPr="00FC63D0">
        <w:rPr>
          <w:rFonts w:asciiTheme="minorHAnsi" w:hAnsiTheme="minorHAnsi" w:cstheme="minorHAnsi"/>
          <w:sz w:val="24"/>
          <w:szCs w:val="24"/>
        </w:rPr>
        <w:t xml:space="preserve">  For the first one about the </w:t>
      </w:r>
      <w:proofErr w:type="spellStart"/>
      <w:r w:rsidR="00795E00" w:rsidRPr="00FC63D0">
        <w:rPr>
          <w:rFonts w:asciiTheme="minorHAnsi" w:hAnsiTheme="minorHAnsi" w:cstheme="minorHAnsi"/>
          <w:sz w:val="24"/>
          <w:szCs w:val="24"/>
        </w:rPr>
        <w:t>Wenatchi</w:t>
      </w:r>
      <w:proofErr w:type="spellEnd"/>
      <w:r w:rsidR="00795E00" w:rsidRPr="00FC63D0">
        <w:rPr>
          <w:rFonts w:asciiTheme="minorHAnsi" w:hAnsiTheme="minorHAnsi" w:cstheme="minorHAnsi"/>
          <w:sz w:val="24"/>
          <w:szCs w:val="24"/>
        </w:rPr>
        <w:t>, take notes at approximately the density that I have written viewing questions for some documentaries.  There will be some questions on the next quiz about the story.</w:t>
      </w:r>
    </w:p>
    <w:p w14:paraId="294774D6" w14:textId="77777777" w:rsidR="00795E00" w:rsidRPr="00FC63D0" w:rsidRDefault="00795E00" w:rsidP="007E1D0C">
      <w:pPr>
        <w:rPr>
          <w:rFonts w:asciiTheme="minorHAnsi" w:hAnsiTheme="minorHAnsi" w:cstheme="minorHAnsi"/>
          <w:sz w:val="24"/>
          <w:szCs w:val="24"/>
        </w:rPr>
      </w:pPr>
    </w:p>
    <w:p w14:paraId="355A0937" w14:textId="77777777" w:rsidR="007E1D0C" w:rsidRPr="00FC63D0" w:rsidRDefault="007E1D0C" w:rsidP="007E1D0C">
      <w:pPr>
        <w:rPr>
          <w:rFonts w:asciiTheme="minorHAnsi" w:hAnsiTheme="minorHAnsi" w:cstheme="minorHAnsi"/>
          <w:sz w:val="24"/>
          <w:szCs w:val="24"/>
        </w:rPr>
      </w:pPr>
      <w:r w:rsidRPr="00FC63D0">
        <w:rPr>
          <w:rFonts w:asciiTheme="minorHAnsi" w:hAnsiTheme="minorHAnsi" w:cstheme="minorHAnsi"/>
          <w:sz w:val="24"/>
          <w:szCs w:val="24"/>
        </w:rPr>
        <w:t xml:space="preserve">Embedded in </w:t>
      </w:r>
      <w:r w:rsidR="00F11077">
        <w:rPr>
          <w:rFonts w:asciiTheme="minorHAnsi" w:hAnsiTheme="minorHAnsi" w:cstheme="minorHAnsi"/>
          <w:sz w:val="24"/>
          <w:szCs w:val="24"/>
        </w:rPr>
        <w:t xml:space="preserve">the site </w:t>
      </w:r>
      <w:r w:rsidRPr="00FC63D0">
        <w:rPr>
          <w:rFonts w:asciiTheme="minorHAnsi" w:hAnsiTheme="minorHAnsi" w:cstheme="minorHAnsi"/>
          <w:sz w:val="24"/>
          <w:szCs w:val="24"/>
        </w:rPr>
        <w:t xml:space="preserve">above: False Promises video 57 min </w:t>
      </w:r>
      <w:proofErr w:type="spellStart"/>
      <w:r w:rsidRPr="00FC63D0">
        <w:rPr>
          <w:rFonts w:asciiTheme="minorHAnsi" w:hAnsiTheme="minorHAnsi" w:cstheme="minorHAnsi"/>
          <w:sz w:val="24"/>
          <w:szCs w:val="24"/>
        </w:rPr>
        <w:t>Wenatchi</w:t>
      </w:r>
      <w:proofErr w:type="spellEnd"/>
      <w:r w:rsidRPr="00FC63D0">
        <w:rPr>
          <w:rFonts w:asciiTheme="minorHAnsi" w:hAnsiTheme="minorHAnsi" w:cstheme="minorHAnsi"/>
          <w:sz w:val="24"/>
          <w:szCs w:val="24"/>
        </w:rPr>
        <w:t xml:space="preserve"> Group </w:t>
      </w:r>
      <w:hyperlink r:id="rId5" w:history="1">
        <w:r w:rsidRPr="00FC63D0">
          <w:rPr>
            <w:rStyle w:val="Hyperlink"/>
            <w:rFonts w:asciiTheme="minorHAnsi" w:hAnsiTheme="minorHAnsi" w:cstheme="minorHAnsi"/>
            <w:sz w:val="24"/>
            <w:szCs w:val="24"/>
          </w:rPr>
          <w:t>https://www.youtube.com/watch?v=QjSLyotyC-Q</w:t>
        </w:r>
      </w:hyperlink>
    </w:p>
    <w:p w14:paraId="5A2043CB" w14:textId="77777777" w:rsidR="00795E00" w:rsidRPr="00FC63D0" w:rsidRDefault="00795E00" w:rsidP="007E1D0C">
      <w:pPr>
        <w:rPr>
          <w:rFonts w:asciiTheme="minorHAnsi" w:hAnsiTheme="minorHAnsi" w:cstheme="minorHAnsi"/>
          <w:sz w:val="24"/>
          <w:szCs w:val="24"/>
        </w:rPr>
      </w:pPr>
    </w:p>
    <w:p w14:paraId="22D5A128" w14:textId="77777777" w:rsidR="00795E00" w:rsidRPr="00FC63D0" w:rsidRDefault="00795E00" w:rsidP="007E1D0C">
      <w:pPr>
        <w:rPr>
          <w:rFonts w:asciiTheme="minorHAnsi" w:hAnsiTheme="minorHAnsi" w:cstheme="minorHAnsi"/>
          <w:sz w:val="24"/>
          <w:szCs w:val="24"/>
        </w:rPr>
      </w:pPr>
      <w:r w:rsidRPr="00FC63D0">
        <w:rPr>
          <w:rFonts w:asciiTheme="minorHAnsi" w:hAnsiTheme="minorHAnsi" w:cstheme="minorHAnsi"/>
          <w:sz w:val="24"/>
          <w:szCs w:val="24"/>
        </w:rPr>
        <w:t xml:space="preserve">For the Kettle Falls </w:t>
      </w:r>
      <w:r w:rsidR="00C00A6A">
        <w:rPr>
          <w:rFonts w:asciiTheme="minorHAnsi" w:hAnsiTheme="minorHAnsi" w:cstheme="minorHAnsi"/>
          <w:sz w:val="24"/>
          <w:szCs w:val="24"/>
        </w:rPr>
        <w:t>story linked below</w:t>
      </w:r>
      <w:r w:rsidRPr="00FC63D0">
        <w:rPr>
          <w:rFonts w:asciiTheme="minorHAnsi" w:hAnsiTheme="minorHAnsi" w:cstheme="minorHAnsi"/>
          <w:sz w:val="24"/>
          <w:szCs w:val="24"/>
        </w:rPr>
        <w:t>, observe the scenery and develop a general awareness of themes</w:t>
      </w:r>
      <w:r w:rsidR="00204F09" w:rsidRPr="00FC63D0">
        <w:rPr>
          <w:rFonts w:asciiTheme="minorHAnsi" w:hAnsiTheme="minorHAnsi" w:cstheme="minorHAnsi"/>
          <w:sz w:val="24"/>
          <w:szCs w:val="24"/>
        </w:rPr>
        <w:t>, especially the connection expressed to place</w:t>
      </w:r>
      <w:r w:rsidR="005E134A" w:rsidRPr="00FC63D0">
        <w:rPr>
          <w:rFonts w:asciiTheme="minorHAnsi" w:hAnsiTheme="minorHAnsi" w:cstheme="minorHAnsi"/>
          <w:sz w:val="24"/>
          <w:szCs w:val="24"/>
        </w:rPr>
        <w:t xml:space="preserve"> and fishing.  I grew up</w:t>
      </w:r>
      <w:r w:rsidR="00BD70E0">
        <w:rPr>
          <w:rFonts w:asciiTheme="minorHAnsi" w:hAnsiTheme="minorHAnsi" w:cstheme="minorHAnsi"/>
          <w:sz w:val="24"/>
          <w:szCs w:val="24"/>
        </w:rPr>
        <w:t xml:space="preserve"> near the edge of</w:t>
      </w:r>
      <w:r w:rsidR="005E134A" w:rsidRPr="00FC63D0">
        <w:rPr>
          <w:rFonts w:asciiTheme="minorHAnsi" w:hAnsiTheme="minorHAnsi" w:cstheme="minorHAnsi"/>
          <w:sz w:val="24"/>
          <w:szCs w:val="24"/>
        </w:rPr>
        <w:t xml:space="preserve"> this region, and never was taught a single thing</w:t>
      </w:r>
      <w:r w:rsidR="00FC63D0" w:rsidRPr="00FC63D0">
        <w:rPr>
          <w:rFonts w:asciiTheme="minorHAnsi" w:hAnsiTheme="minorHAnsi" w:cstheme="minorHAnsi"/>
          <w:sz w:val="24"/>
          <w:szCs w:val="24"/>
        </w:rPr>
        <w:t xml:space="preserve"> in school</w:t>
      </w:r>
      <w:r w:rsidR="005E134A" w:rsidRPr="00FC63D0">
        <w:rPr>
          <w:rFonts w:asciiTheme="minorHAnsi" w:hAnsiTheme="minorHAnsi" w:cstheme="minorHAnsi"/>
          <w:sz w:val="24"/>
          <w:szCs w:val="24"/>
        </w:rPr>
        <w:t xml:space="preserve"> about what the meaning of Kettle Falls was</w:t>
      </w:r>
      <w:r w:rsidR="00F11077">
        <w:rPr>
          <w:rFonts w:asciiTheme="minorHAnsi" w:hAnsiTheme="minorHAnsi" w:cstheme="minorHAnsi"/>
          <w:sz w:val="24"/>
          <w:szCs w:val="24"/>
        </w:rPr>
        <w:t xml:space="preserve"> or its recent history</w:t>
      </w:r>
      <w:r w:rsidR="005E134A" w:rsidRPr="00FC63D0">
        <w:rPr>
          <w:rFonts w:asciiTheme="minorHAnsi" w:hAnsiTheme="minorHAnsi" w:cstheme="minorHAnsi"/>
          <w:sz w:val="24"/>
          <w:szCs w:val="24"/>
        </w:rPr>
        <w:t xml:space="preserve">.  I remember going up there for basketball games, track meets and other activities and never once did I come across anything at all about this story you will see here.  And yes, that was the 1970s when there will still many, many people </w:t>
      </w:r>
      <w:r w:rsidR="00BD70E0">
        <w:rPr>
          <w:rFonts w:asciiTheme="minorHAnsi" w:hAnsiTheme="minorHAnsi" w:cstheme="minorHAnsi"/>
          <w:sz w:val="24"/>
          <w:szCs w:val="24"/>
        </w:rPr>
        <w:t xml:space="preserve">living </w:t>
      </w:r>
      <w:r w:rsidR="005E134A" w:rsidRPr="00FC63D0">
        <w:rPr>
          <w:rFonts w:asciiTheme="minorHAnsi" w:hAnsiTheme="minorHAnsi" w:cstheme="minorHAnsi"/>
          <w:sz w:val="24"/>
          <w:szCs w:val="24"/>
        </w:rPr>
        <w:t xml:space="preserve">who experienced the big changes described here. I knew two Colville </w:t>
      </w:r>
      <w:r w:rsidR="00FC63D0" w:rsidRPr="00FC63D0">
        <w:rPr>
          <w:rFonts w:asciiTheme="minorHAnsi" w:hAnsiTheme="minorHAnsi" w:cstheme="minorHAnsi"/>
          <w:sz w:val="24"/>
          <w:szCs w:val="24"/>
        </w:rPr>
        <w:t xml:space="preserve">Indian </w:t>
      </w:r>
      <w:r w:rsidR="005E134A" w:rsidRPr="00FC63D0">
        <w:rPr>
          <w:rFonts w:asciiTheme="minorHAnsi" w:hAnsiTheme="minorHAnsi" w:cstheme="minorHAnsi"/>
          <w:sz w:val="24"/>
          <w:szCs w:val="24"/>
        </w:rPr>
        <w:t xml:space="preserve">brothers, Frank and Art R.*, who would have been children when the place got flooded, and they never mentioned anything about it either. </w:t>
      </w:r>
      <w:r w:rsidR="00FC63D0" w:rsidRPr="00FC63D0">
        <w:rPr>
          <w:rFonts w:asciiTheme="minorHAnsi" w:hAnsiTheme="minorHAnsi" w:cstheme="minorHAnsi"/>
          <w:sz w:val="24"/>
          <w:szCs w:val="24"/>
        </w:rPr>
        <w:t xml:space="preserve">Frank sometimes expressed bitterness about having to work in agriculture to survive, but never said why.  Art was almost always cheerful and told me to not pay too much attention to Frank when he got grouchy.  (I </w:t>
      </w:r>
      <w:r w:rsidR="00C00A6A">
        <w:rPr>
          <w:rFonts w:asciiTheme="minorHAnsi" w:hAnsiTheme="minorHAnsi" w:cstheme="minorHAnsi"/>
          <w:sz w:val="24"/>
          <w:szCs w:val="24"/>
        </w:rPr>
        <w:t>knew</w:t>
      </w:r>
      <w:r w:rsidR="00FC63D0" w:rsidRPr="00FC63D0">
        <w:rPr>
          <w:rFonts w:asciiTheme="minorHAnsi" w:hAnsiTheme="minorHAnsi" w:cstheme="minorHAnsi"/>
          <w:sz w:val="24"/>
          <w:szCs w:val="24"/>
        </w:rPr>
        <w:t xml:space="preserve"> both </w:t>
      </w:r>
      <w:r w:rsidR="00C00A6A">
        <w:rPr>
          <w:rFonts w:asciiTheme="minorHAnsi" w:hAnsiTheme="minorHAnsi" w:cstheme="minorHAnsi"/>
          <w:sz w:val="24"/>
          <w:szCs w:val="24"/>
        </w:rPr>
        <w:t xml:space="preserve">for various years </w:t>
      </w:r>
      <w:r w:rsidR="00FC63D0" w:rsidRPr="00FC63D0">
        <w:rPr>
          <w:rFonts w:asciiTheme="minorHAnsi" w:hAnsiTheme="minorHAnsi" w:cstheme="minorHAnsi"/>
          <w:sz w:val="24"/>
          <w:szCs w:val="24"/>
        </w:rPr>
        <w:t>when I was doing orchard work in my teens</w:t>
      </w:r>
      <w:r w:rsidR="00F11077">
        <w:rPr>
          <w:rFonts w:asciiTheme="minorHAnsi" w:hAnsiTheme="minorHAnsi" w:cstheme="minorHAnsi"/>
          <w:sz w:val="24"/>
          <w:szCs w:val="24"/>
        </w:rPr>
        <w:t>.</w:t>
      </w:r>
      <w:r w:rsidR="00FC63D0" w:rsidRPr="00FC63D0">
        <w:rPr>
          <w:rFonts w:asciiTheme="minorHAnsi" w:hAnsiTheme="minorHAnsi" w:cstheme="minorHAnsi"/>
          <w:sz w:val="24"/>
          <w:szCs w:val="24"/>
        </w:rPr>
        <w:t>)</w:t>
      </w:r>
    </w:p>
    <w:p w14:paraId="78945046" w14:textId="77777777" w:rsidR="00FC63D0" w:rsidRPr="00FC63D0" w:rsidRDefault="00FC63D0" w:rsidP="007E1D0C">
      <w:pPr>
        <w:rPr>
          <w:rFonts w:asciiTheme="minorHAnsi" w:hAnsiTheme="minorHAnsi" w:cstheme="minorHAnsi"/>
          <w:sz w:val="24"/>
          <w:szCs w:val="24"/>
        </w:rPr>
      </w:pPr>
    </w:p>
    <w:p w14:paraId="6CD877FA" w14:textId="77777777" w:rsidR="00FC63D0" w:rsidRDefault="007E1D0C">
      <w:pPr>
        <w:rPr>
          <w:rStyle w:val="Hyperlink"/>
          <w:rFonts w:asciiTheme="minorHAnsi" w:hAnsiTheme="minorHAnsi" w:cstheme="minorHAnsi"/>
          <w:sz w:val="24"/>
          <w:szCs w:val="24"/>
        </w:rPr>
      </w:pPr>
      <w:r w:rsidRPr="00FC63D0">
        <w:rPr>
          <w:rFonts w:asciiTheme="minorHAnsi" w:hAnsiTheme="minorHAnsi" w:cstheme="minorHAnsi"/>
          <w:sz w:val="24"/>
          <w:szCs w:val="24"/>
        </w:rPr>
        <w:t xml:space="preserve">Embedded in </w:t>
      </w:r>
      <w:r w:rsidR="00F11077">
        <w:rPr>
          <w:rFonts w:asciiTheme="minorHAnsi" w:hAnsiTheme="minorHAnsi" w:cstheme="minorHAnsi"/>
          <w:sz w:val="24"/>
          <w:szCs w:val="24"/>
        </w:rPr>
        <w:t>site at top of page</w:t>
      </w:r>
      <w:r w:rsidRPr="00FC63D0">
        <w:rPr>
          <w:rFonts w:asciiTheme="minorHAnsi" w:hAnsiTheme="minorHAnsi" w:cstheme="minorHAnsi"/>
          <w:sz w:val="24"/>
          <w:szCs w:val="24"/>
        </w:rPr>
        <w:t xml:space="preserve">: Kettle Falls Fishery (15 minutes): </w:t>
      </w:r>
      <w:hyperlink r:id="rId6" w:history="1">
        <w:r w:rsidRPr="00FC63D0">
          <w:rPr>
            <w:rStyle w:val="Hyperlink"/>
            <w:rFonts w:asciiTheme="minorHAnsi" w:hAnsiTheme="minorHAnsi" w:cstheme="minorHAnsi"/>
            <w:sz w:val="24"/>
            <w:szCs w:val="24"/>
          </w:rPr>
          <w:t>https://www.youtube.com/watch?v=git0Uq9Fj4Q</w:t>
        </w:r>
      </w:hyperlink>
    </w:p>
    <w:p w14:paraId="477F970C" w14:textId="77777777" w:rsidR="00BD70E0" w:rsidRPr="00BD70E0" w:rsidRDefault="00BD70E0">
      <w:pPr>
        <w:rPr>
          <w:rFonts w:asciiTheme="minorHAnsi" w:hAnsiTheme="minorHAnsi" w:cstheme="minorHAnsi"/>
          <w:sz w:val="24"/>
          <w:szCs w:val="24"/>
        </w:rPr>
      </w:pPr>
    </w:p>
    <w:p w14:paraId="04D2907D" w14:textId="77777777" w:rsidR="00FC63D0" w:rsidRDefault="00FC63D0">
      <w:r>
        <w:t>*I have not used their last name here as perhaps they are still living, and I have not sought their permission to do so.</w:t>
      </w:r>
    </w:p>
    <w:p w14:paraId="1CFDB8D2" w14:textId="77777777" w:rsidR="005A2921" w:rsidRDefault="005A2921"/>
    <w:p w14:paraId="4CA8069D" w14:textId="77777777" w:rsidR="005A2921" w:rsidRDefault="005A2921">
      <w:r>
        <w:t>This is only a study guide for upcoming quiz.</w:t>
      </w:r>
    </w:p>
    <w:sectPr w:rsidR="005A2921" w:rsidSect="00F11077">
      <w:pgSz w:w="12240" w:h="15840"/>
      <w:pgMar w:top="1152"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0C"/>
    <w:rsid w:val="00204F09"/>
    <w:rsid w:val="002327FD"/>
    <w:rsid w:val="005A2921"/>
    <w:rsid w:val="005E134A"/>
    <w:rsid w:val="00795E00"/>
    <w:rsid w:val="007E1D0C"/>
    <w:rsid w:val="007F7D4A"/>
    <w:rsid w:val="00BD70E0"/>
    <w:rsid w:val="00C00A6A"/>
    <w:rsid w:val="00C538A0"/>
    <w:rsid w:val="00DE442C"/>
    <w:rsid w:val="00F11077"/>
    <w:rsid w:val="00FC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ED9D"/>
  <w15:chartTrackingRefBased/>
  <w15:docId w15:val="{8CD0A615-6473-4D66-9D4F-27AE26C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0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1D0C"/>
    <w:rPr>
      <w:rFonts w:cs="Times New Roman"/>
      <w:color w:val="0000FF"/>
      <w:u w:val="single"/>
    </w:rPr>
  </w:style>
  <w:style w:type="character" w:styleId="FollowedHyperlink">
    <w:name w:val="FollowedHyperlink"/>
    <w:basedOn w:val="DefaultParagraphFont"/>
    <w:uiPriority w:val="99"/>
    <w:semiHidden/>
    <w:unhideWhenUsed/>
    <w:rsid w:val="007E1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it0Uq9Fj4Q" TargetMode="External"/><Relationship Id="rId5" Type="http://schemas.openxmlformats.org/officeDocument/2006/relationships/hyperlink" Target="https://www.youtube.com/watch?v=QjSLyotyC-Q" TargetMode="External"/><Relationship Id="rId4" Type="http://schemas.openxmlformats.org/officeDocument/2006/relationships/hyperlink" Target="https://www.arcgis.com/apps/MapJournal/index.html?appid=ac4721130e424df786eb06dbbb4a5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2021-11-17T02:31:00Z</dcterms:created>
  <dcterms:modified xsi:type="dcterms:W3CDTF">2021-11-17T02:31:00Z</dcterms:modified>
</cp:coreProperties>
</file>